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6D4" w:rsidRPr="00E32404" w:rsidRDefault="00E3240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D"/>
        </w:rPr>
        <w:drawing>
          <wp:inline distT="0" distB="0" distL="0" distR="0" wp14:anchorId="2FB21CE8" wp14:editId="0CF9B03D">
            <wp:extent cx="5731510" cy="4591685"/>
            <wp:effectExtent l="0" t="0" r="2540" b="0"/>
            <wp:docPr id="27" name="Placeholder Konten 26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laceholder Konten 26"/>
                    <pic:cNvPicPr>
                      <a:picLocks noGrp="1"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9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F26D4" w:rsidRPr="00E324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404"/>
    <w:rsid w:val="00CF26D4"/>
    <w:rsid w:val="00E3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DA7A6E-CB1C-424A-B1BA-778DF8ECD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2026-03-11T05:18:00Z</dcterms:created>
  <dcterms:modified xsi:type="dcterms:W3CDTF">2026-03-11T05:20:00Z</dcterms:modified>
</cp:coreProperties>
</file>